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08134" w14:textId="77777777" w:rsidR="00806EF4" w:rsidRDefault="00EB5C0E">
      <w:pPr>
        <w:spacing w:before="120" w:after="120" w:line="336" w:lineRule="auto"/>
      </w:pPr>
      <w:r>
        <w:rPr>
          <w:rFonts w:ascii="HK Grotesk Bold" w:eastAsia="HK Grotesk Bold" w:hAnsi="HK Grotesk Bold" w:cs="HK Grotesk Bold"/>
          <w:b/>
          <w:bCs/>
          <w:color w:val="000000"/>
          <w:sz w:val="64"/>
          <w:szCs w:val="64"/>
        </w:rPr>
        <w:t xml:space="preserve"> </w:t>
      </w:r>
    </w:p>
    <w:p w14:paraId="4DB95CF0" w14:textId="77777777" w:rsidR="00806EF4" w:rsidRDefault="00EB5C0E">
      <w:pPr>
        <w:spacing w:before="120" w:after="120" w:line="336" w:lineRule="auto"/>
      </w:pPr>
      <w:r>
        <w:rPr>
          <w:rFonts w:ascii="HK Grotesk Bold" w:eastAsia="HK Grotesk Bold" w:hAnsi="HK Grotesk Bold" w:cs="HK Grotesk Bold"/>
          <w:b/>
          <w:bCs/>
          <w:color w:val="000000"/>
          <w:sz w:val="64"/>
          <w:szCs w:val="64"/>
        </w:rPr>
        <w:t xml:space="preserve"> </w:t>
      </w:r>
    </w:p>
    <w:p w14:paraId="5B2F541A" w14:textId="77777777" w:rsidR="00806EF4" w:rsidRDefault="00EB5C0E">
      <w:pPr>
        <w:spacing w:before="120" w:after="120" w:line="336" w:lineRule="auto"/>
        <w:jc w:val="center"/>
      </w:pPr>
      <w:r>
        <w:rPr>
          <w:rFonts w:ascii="HK Grotesk Bold" w:eastAsia="HK Grotesk Bold" w:hAnsi="HK Grotesk Bold" w:cs="HK Grotesk Bold"/>
          <w:b/>
          <w:bCs/>
          <w:color w:val="000000"/>
          <w:sz w:val="64"/>
          <w:szCs w:val="64"/>
        </w:rPr>
        <w:t xml:space="preserve">Questionnaire pré groupe d’autocompassion </w:t>
      </w:r>
    </w:p>
    <w:p w14:paraId="41BA5F62" w14:textId="77777777" w:rsidR="00806EF4" w:rsidRDefault="00EB5C0E">
      <w:pPr>
        <w:spacing w:before="120" w:after="120" w:line="336" w:lineRule="auto"/>
      </w:pPr>
      <w:r>
        <w:rPr>
          <w:rFonts w:ascii="Arimo" w:eastAsia="Arimo" w:hAnsi="Arimo" w:cs="Arimo"/>
          <w:color w:val="000000"/>
        </w:rPr>
        <w:t xml:space="preserve"> </w:t>
      </w:r>
    </w:p>
    <w:p w14:paraId="25EA08B2" w14:textId="77777777" w:rsidR="00806EF4" w:rsidRDefault="00EB5C0E">
      <w:pPr>
        <w:spacing w:before="120" w:after="120" w:line="336" w:lineRule="auto"/>
      </w:pPr>
      <w:r>
        <w:rPr>
          <w:rFonts w:ascii="Arimo" w:eastAsia="Arimo" w:hAnsi="Arimo" w:cs="Arimo"/>
          <w:color w:val="000000"/>
        </w:rPr>
        <w:t xml:space="preserve"> </w:t>
      </w:r>
    </w:p>
    <w:p w14:paraId="1E5C6331" w14:textId="77777777" w:rsidR="00806EF4" w:rsidRDefault="00EB5C0E">
      <w:pPr>
        <w:spacing w:before="120" w:after="120"/>
        <w:jc w:val="center"/>
      </w:pPr>
      <w:r>
        <w:rPr>
          <w:noProof/>
        </w:rPr>
        <w:drawing>
          <wp:inline distT="0" distB="0" distL="0" distR="0" wp14:anchorId="36C099FC" wp14:editId="15E02DAB">
            <wp:extent cx="2867025" cy="3077050"/>
            <wp:effectExtent l="0" t="0" r="0" b="0"/>
            <wp:docPr id="1526267866" name="Drawing 0" descr="26bb9d9fe59d6f5366af23cb67dae7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26bb9d9fe59d6f5366af23cb67dae7a3.png"/>
                    <pic:cNvPicPr>
                      <a:picLocks noChangeAspect="1"/>
                    </pic:cNvPicPr>
                  </pic:nvPicPr>
                  <pic:blipFill>
                    <a:blip r:embed="rId7"/>
                    <a:srcRect t="15671" b="13090"/>
                    <a:stretch>
                      <a:fillRect/>
                    </a:stretch>
                  </pic:blipFill>
                  <pic:spPr>
                    <a:xfrm>
                      <a:off x="0" y="0"/>
                      <a:ext cx="2867025" cy="3077050"/>
                    </a:xfrm>
                    <a:prstGeom prst="rect">
                      <a:avLst/>
                    </a:prstGeom>
                  </pic:spPr>
                </pic:pic>
              </a:graphicData>
            </a:graphic>
          </wp:inline>
        </w:drawing>
      </w:r>
    </w:p>
    <w:p w14:paraId="59561010" w14:textId="77777777" w:rsidR="00806EF4" w:rsidRDefault="00EB5C0E">
      <w:pPr>
        <w:spacing w:before="120" w:after="120" w:line="336" w:lineRule="auto"/>
      </w:pPr>
      <w:r>
        <w:rPr>
          <w:rFonts w:ascii="Open Sans" w:eastAsia="Open Sans" w:hAnsi="Open Sans" w:cs="Open Sans"/>
          <w:color w:val="000000"/>
          <w:sz w:val="40"/>
          <w:szCs w:val="40"/>
        </w:rPr>
        <w:t xml:space="preserve"> </w:t>
      </w:r>
    </w:p>
    <w:p w14:paraId="55B317AB" w14:textId="77777777" w:rsidR="00806EF4" w:rsidRDefault="00EB5C0E">
      <w:pPr>
        <w:spacing w:before="120" w:after="120" w:line="336" w:lineRule="auto"/>
        <w:jc w:val="center"/>
      </w:pPr>
      <w:r>
        <w:rPr>
          <w:rFonts w:ascii="Open Sans" w:eastAsia="Open Sans" w:hAnsi="Open Sans" w:cs="Open Sans"/>
          <w:color w:val="000000"/>
          <w:sz w:val="40"/>
          <w:szCs w:val="40"/>
        </w:rPr>
        <w:t xml:space="preserve">animé par Stéphanie Deslauriers, M. Sc. ps.éd. </w:t>
      </w:r>
    </w:p>
    <w:p w14:paraId="529FDD80" w14:textId="21B96A7C" w:rsidR="00806EF4" w:rsidRDefault="00806EF4">
      <w:pPr>
        <w:spacing w:before="120" w:after="120"/>
        <w:jc w:val="center"/>
        <w:rPr>
          <w:noProof/>
        </w:rPr>
      </w:pPr>
    </w:p>
    <w:p w14:paraId="110F454F" w14:textId="77777777" w:rsidR="006F110D" w:rsidRDefault="006F110D">
      <w:pPr>
        <w:spacing w:before="120" w:after="120"/>
        <w:jc w:val="center"/>
        <w:rPr>
          <w:noProof/>
        </w:rPr>
      </w:pPr>
    </w:p>
    <w:p w14:paraId="12111CD1" w14:textId="77777777" w:rsidR="006F110D" w:rsidRDefault="006F110D">
      <w:pPr>
        <w:spacing w:before="120" w:after="120"/>
        <w:jc w:val="center"/>
        <w:rPr>
          <w:noProof/>
        </w:rPr>
      </w:pPr>
    </w:p>
    <w:p w14:paraId="37CACFE7" w14:textId="77777777" w:rsidR="006F110D" w:rsidRDefault="006F110D">
      <w:pPr>
        <w:spacing w:before="120" w:after="120"/>
        <w:jc w:val="center"/>
      </w:pPr>
    </w:p>
    <w:p w14:paraId="5A01644B" w14:textId="77777777" w:rsidR="00806EF4" w:rsidRDefault="00EB5C0E">
      <w:pPr>
        <w:spacing w:before="120" w:after="120" w:line="336" w:lineRule="auto"/>
      </w:pPr>
      <w:r>
        <w:rPr>
          <w:rFonts w:ascii="Open Sans" w:eastAsia="Open Sans" w:hAnsi="Open Sans" w:cs="Open Sans"/>
          <w:color w:val="000000"/>
          <w:sz w:val="40"/>
          <w:szCs w:val="40"/>
        </w:rPr>
        <w:t xml:space="preserve"> </w:t>
      </w:r>
    </w:p>
    <w:p w14:paraId="02718790" w14:textId="77777777" w:rsidR="00806EF4" w:rsidRDefault="00EB5C0E">
      <w:pPr>
        <w:spacing w:before="120" w:after="120" w:line="336" w:lineRule="auto"/>
      </w:pPr>
      <w:r>
        <w:rPr>
          <w:rFonts w:ascii="Arimo" w:eastAsia="Arimo" w:hAnsi="Arimo" w:cs="Arimo"/>
          <w:color w:val="000000"/>
        </w:rPr>
        <w:t xml:space="preserve"> </w:t>
      </w:r>
    </w:p>
    <w:p w14:paraId="586A4B85" w14:textId="01AC5154" w:rsidR="00806EF4" w:rsidRDefault="006F110D">
      <w:pPr>
        <w:spacing w:before="120" w:after="120" w:line="336" w:lineRule="auto"/>
      </w:pPr>
      <w:r>
        <w:rPr>
          <w:noProof/>
        </w:rPr>
        <w:lastRenderedPageBreak/>
        <w:drawing>
          <wp:anchor distT="0" distB="0" distL="114300" distR="114300" simplePos="0" relativeHeight="251649536" behindDoc="0" locked="0" layoutInCell="1" allowOverlap="1" wp14:anchorId="46BCD2C2" wp14:editId="7BA6F826">
            <wp:simplePos x="0" y="0"/>
            <wp:positionH relativeFrom="margin">
              <wp:align>center</wp:align>
            </wp:positionH>
            <wp:positionV relativeFrom="paragraph">
              <wp:posOffset>3810</wp:posOffset>
            </wp:positionV>
            <wp:extent cx="2118360" cy="1419860"/>
            <wp:effectExtent l="0" t="0" r="0" b="8890"/>
            <wp:wrapSquare wrapText="bothSides"/>
            <wp:docPr id="2" name="Drawing 2" descr="26bb9d9fe59d6f5366af23cb67dae7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bb9d9fe59d6f5366af23cb67dae7a3.png"/>
                    <pic:cNvPicPr>
                      <a:picLocks noChangeAspect="1"/>
                    </pic:cNvPicPr>
                  </pic:nvPicPr>
                  <pic:blipFill>
                    <a:blip r:embed="rId8" cstate="print">
                      <a:extLst>
                        <a:ext uri="{28A0092B-C50C-407E-A947-70E740481C1C}">
                          <a14:useLocalDpi xmlns:a14="http://schemas.microsoft.com/office/drawing/2010/main" val="0"/>
                        </a:ext>
                      </a:extLst>
                    </a:blip>
                    <a:srcRect t="42411" b="13090"/>
                    <a:stretch>
                      <a:fillRect/>
                    </a:stretch>
                  </pic:blipFill>
                  <pic:spPr>
                    <a:xfrm>
                      <a:off x="0" y="0"/>
                      <a:ext cx="2118360" cy="1419860"/>
                    </a:xfrm>
                    <a:prstGeom prst="rect">
                      <a:avLst/>
                    </a:prstGeom>
                  </pic:spPr>
                </pic:pic>
              </a:graphicData>
            </a:graphic>
            <wp14:sizeRelH relativeFrom="margin">
              <wp14:pctWidth>0</wp14:pctWidth>
            </wp14:sizeRelH>
            <wp14:sizeRelV relativeFrom="margin">
              <wp14:pctHeight>0</wp14:pctHeight>
            </wp14:sizeRelV>
          </wp:anchor>
        </w:drawing>
      </w:r>
      <w:r w:rsidR="00EB5C0E">
        <w:rPr>
          <w:rFonts w:ascii="Arimo" w:eastAsia="Arimo" w:hAnsi="Arimo" w:cs="Arimo"/>
          <w:color w:val="000000"/>
        </w:rPr>
        <w:t xml:space="preserve"> </w:t>
      </w:r>
    </w:p>
    <w:p w14:paraId="00E00D9B" w14:textId="615542DD" w:rsidR="00806EF4" w:rsidRDefault="00806EF4">
      <w:pPr>
        <w:spacing w:before="120" w:after="120"/>
      </w:pPr>
    </w:p>
    <w:p w14:paraId="2E76A716" w14:textId="63519B04" w:rsidR="00806EF4" w:rsidRDefault="00806EF4">
      <w:pPr>
        <w:spacing w:before="120" w:after="120"/>
        <w:jc w:val="center"/>
      </w:pPr>
    </w:p>
    <w:p w14:paraId="18F4BE2E" w14:textId="3F24DA5C" w:rsidR="00806EF4" w:rsidRDefault="00EB5C0E">
      <w:pPr>
        <w:spacing w:before="120" w:after="120" w:line="336" w:lineRule="auto"/>
      </w:pPr>
      <w:r>
        <w:rPr>
          <w:rFonts w:ascii="HK Grotesk" w:eastAsia="HK Grotesk" w:hAnsi="HK Grotesk" w:cs="HK Grotesk"/>
          <w:color w:val="000000"/>
        </w:rPr>
        <w:t xml:space="preserve"> </w:t>
      </w:r>
    </w:p>
    <w:p w14:paraId="003098C2" w14:textId="2495A819" w:rsidR="00806EF4" w:rsidRDefault="00EB5C0E">
      <w:pPr>
        <w:spacing w:before="120" w:after="120" w:line="336" w:lineRule="auto"/>
      </w:pPr>
      <w:r>
        <w:rPr>
          <w:rFonts w:ascii="HK Grotesk" w:eastAsia="HK Grotesk" w:hAnsi="HK Grotesk" w:cs="HK Grotesk"/>
          <w:color w:val="000000"/>
        </w:rPr>
        <w:t xml:space="preserve"> </w:t>
      </w:r>
    </w:p>
    <w:p w14:paraId="6361027C" w14:textId="7E05EE1A" w:rsidR="00806EF4" w:rsidRDefault="00EB5C0E">
      <w:pPr>
        <w:spacing w:before="120" w:after="120" w:line="336" w:lineRule="auto"/>
        <w:jc w:val="both"/>
      </w:pPr>
      <w:r>
        <w:rPr>
          <w:rFonts w:ascii="HK Grotesk" w:eastAsia="HK Grotesk" w:hAnsi="HK Grotesk" w:cs="HK Grotesk"/>
          <w:color w:val="000000"/>
        </w:rPr>
        <w:t>Merci de prendre le temps de compléter ce questionnaire et de me le retourner avant le début des rencontres de groupe</w:t>
      </w:r>
      <w:r w:rsidR="00CE5941">
        <w:rPr>
          <w:rFonts w:ascii="HK Grotesk" w:eastAsia="HK Grotesk" w:hAnsi="HK Grotesk" w:cs="HK Grotesk"/>
          <w:color w:val="000000"/>
        </w:rPr>
        <w:t>.</w:t>
      </w:r>
    </w:p>
    <w:p w14:paraId="1BA9337E" w14:textId="6F9B07FE" w:rsidR="00806EF4" w:rsidRDefault="00EB5C0E">
      <w:pPr>
        <w:spacing w:before="120" w:after="120" w:line="336" w:lineRule="auto"/>
        <w:jc w:val="both"/>
      </w:pPr>
      <w:r>
        <w:rPr>
          <w:rFonts w:ascii="HK Grotesk" w:eastAsia="HK Grotesk" w:hAnsi="HK Grotesk" w:cs="HK Grotesk"/>
          <w:color w:val="000000"/>
        </w:rPr>
        <w:t xml:space="preserve">Ceci est un outil précieux pour toi : il te permettra de te poser des questions d’introspection puis, de commencer à garder une trace de ton évolution via le processus d’intervention de groupe échelonné sur trois mois. </w:t>
      </w:r>
    </w:p>
    <w:p w14:paraId="45292A30" w14:textId="610140A1" w:rsidR="00806EF4" w:rsidRDefault="00EB5C0E">
      <w:pPr>
        <w:spacing w:before="120" w:after="120" w:line="336" w:lineRule="auto"/>
        <w:jc w:val="both"/>
      </w:pPr>
      <w:r>
        <w:rPr>
          <w:rFonts w:ascii="HK Grotesk" w:eastAsia="HK Grotesk" w:hAnsi="HK Grotesk" w:cs="HK Grotesk"/>
          <w:color w:val="000000"/>
        </w:rPr>
        <w:t xml:space="preserve">Les réponses à tes questions me permettront également d’adapter le contenu des séances en fonction de tes besoins ainsi que de ceux des autres participantes. </w:t>
      </w:r>
    </w:p>
    <w:p w14:paraId="57443CDE" w14:textId="57D3D39A" w:rsidR="00806EF4" w:rsidRDefault="00EB5C0E">
      <w:pPr>
        <w:spacing w:before="120" w:after="120" w:line="336" w:lineRule="auto"/>
        <w:jc w:val="both"/>
      </w:pPr>
      <w:r>
        <w:rPr>
          <w:rFonts w:ascii="HK Grotesk" w:eastAsia="HK Grotesk" w:hAnsi="HK Grotesk" w:cs="HK Grotesk"/>
          <w:color w:val="000000"/>
        </w:rPr>
        <w:t>Je garderai pour moi, de manière confidentielle, tes réponses, ce</w:t>
      </w:r>
      <w:r w:rsidR="00CE5941">
        <w:rPr>
          <w:rFonts w:ascii="HK Grotesk" w:eastAsia="HK Grotesk" w:hAnsi="HK Grotesk" w:cs="HK Grotesk"/>
          <w:color w:val="000000"/>
        </w:rPr>
        <w:t>la</w:t>
      </w:r>
      <w:r>
        <w:rPr>
          <w:rFonts w:ascii="HK Grotesk" w:eastAsia="HK Grotesk" w:hAnsi="HK Grotesk" w:cs="HK Grotesk"/>
          <w:color w:val="000000"/>
        </w:rPr>
        <w:t xml:space="preserve"> dit.  </w:t>
      </w:r>
    </w:p>
    <w:p w14:paraId="6FDFEAC9" w14:textId="7C8E5C65" w:rsidR="00806EF4" w:rsidRDefault="00EB5C0E">
      <w:pPr>
        <w:spacing w:before="120" w:after="120" w:line="336" w:lineRule="auto"/>
        <w:jc w:val="both"/>
      </w:pPr>
      <w:r>
        <w:rPr>
          <w:rFonts w:ascii="HK Grotesk" w:eastAsia="HK Grotesk" w:hAnsi="HK Grotesk" w:cs="HK Grotesk"/>
          <w:color w:val="000000"/>
        </w:rPr>
        <w:t xml:space="preserve">Je te rappelle que ta participation au groupe est volontaire. Tu peux donc prendre la parole...ou pas. L’important, c’est que tu te sentes en sécurité psychologiquement et émotionnellement. Les sujets abordés peuvent générer des émotions en toi et chez les autres participantes. Ces émotions peuvent être agréables et/ou inconfortables; c’est tout à fait normal ou, devrais-je dire, humain.  </w:t>
      </w:r>
    </w:p>
    <w:p w14:paraId="7C3F0E90" w14:textId="408D6BA3" w:rsidR="00806EF4" w:rsidRDefault="00EB5C0E">
      <w:pPr>
        <w:spacing w:before="120" w:after="120" w:line="336" w:lineRule="auto"/>
        <w:jc w:val="both"/>
      </w:pPr>
      <w:r>
        <w:rPr>
          <w:rFonts w:ascii="HK Grotesk" w:eastAsia="HK Grotesk" w:hAnsi="HK Grotesk" w:cs="HK Grotesk"/>
          <w:color w:val="000000"/>
        </w:rPr>
        <w:t xml:space="preserve">Ensemble, nous allons parler d’autobienveillance, d’autocritique, de constructions sociales, de pensées limitantes, d’attentes externes et internes, de ressenti émotionnel, etc. et cela peut, à certains moments, ébranler des croyances limitantes ancrées solidement en soi.  </w:t>
      </w:r>
    </w:p>
    <w:p w14:paraId="1A1E99BC" w14:textId="153529E3" w:rsidR="00806EF4" w:rsidRDefault="00EB5C0E">
      <w:pPr>
        <w:spacing w:before="120" w:after="120" w:line="336" w:lineRule="auto"/>
        <w:jc w:val="both"/>
      </w:pPr>
      <w:r>
        <w:rPr>
          <w:rFonts w:ascii="HK Grotesk" w:eastAsia="HK Grotesk" w:hAnsi="HK Grotesk" w:cs="HK Grotesk"/>
          <w:color w:val="000000"/>
        </w:rPr>
        <w:t xml:space="preserve">Il est tout à fait </w:t>
      </w:r>
      <w:r>
        <w:rPr>
          <w:rFonts w:ascii="HK Grotesk" w:eastAsia="HK Grotesk" w:hAnsi="HK Grotesk" w:cs="HK Grotesk"/>
          <w:strike/>
          <w:color w:val="000000"/>
        </w:rPr>
        <w:t>normal</w:t>
      </w:r>
      <w:r>
        <w:rPr>
          <w:rFonts w:ascii="HK Grotesk" w:eastAsia="HK Grotesk" w:hAnsi="HK Grotesk" w:cs="HK Grotesk"/>
          <w:color w:val="000000"/>
        </w:rPr>
        <w:t xml:space="preserve"> humain de vivre un déséquilibre lorsqu’on travaille sur ses blessures intérieures. Cela fait partie du processus et, </w:t>
      </w:r>
      <w:r w:rsidR="00CE5941">
        <w:rPr>
          <w:rFonts w:ascii="HK Grotesk" w:eastAsia="HK Grotesk" w:hAnsi="HK Grotesk" w:cs="HK Grotesk"/>
          <w:color w:val="000000"/>
        </w:rPr>
        <w:t>bien</w:t>
      </w:r>
      <w:r>
        <w:rPr>
          <w:rFonts w:ascii="HK Grotesk" w:eastAsia="HK Grotesk" w:hAnsi="HK Grotesk" w:cs="HK Grotesk"/>
          <w:color w:val="000000"/>
        </w:rPr>
        <w:t xml:space="preserve"> que ça puisse générer un inconfort, c’est passager et ce n’est pas dangereux. </w:t>
      </w:r>
    </w:p>
    <w:p w14:paraId="22FC78AC" w14:textId="77777777" w:rsidR="00806EF4" w:rsidRDefault="00EB5C0E">
      <w:pPr>
        <w:spacing w:before="120" w:after="120" w:line="336" w:lineRule="auto"/>
        <w:jc w:val="both"/>
      </w:pPr>
      <w:r>
        <w:rPr>
          <w:rFonts w:ascii="HK Grotesk" w:eastAsia="HK Grotesk" w:hAnsi="HK Grotesk" w:cs="HK Grotesk"/>
          <w:color w:val="000000"/>
        </w:rPr>
        <w:t xml:space="preserve">Alors, prête à plonger en toi? </w:t>
      </w:r>
    </w:p>
    <w:p w14:paraId="4AAE1AE0" w14:textId="7F9D8622" w:rsidR="00806EF4" w:rsidRDefault="00EB5C0E">
      <w:pPr>
        <w:spacing w:before="120" w:after="120" w:line="336" w:lineRule="auto"/>
        <w:jc w:val="both"/>
      </w:pPr>
      <w:r>
        <w:rPr>
          <w:rFonts w:ascii="HK Grotesk" w:eastAsia="HK Grotesk" w:hAnsi="HK Grotesk" w:cs="HK Grotesk"/>
          <w:color w:val="000000"/>
        </w:rPr>
        <w:t xml:space="preserve">C’est parti!  </w:t>
      </w:r>
    </w:p>
    <w:p w14:paraId="002F0F86" w14:textId="0B2BE024" w:rsidR="00806EF4" w:rsidRDefault="00806EF4" w:rsidP="006F110D">
      <w:pPr>
        <w:spacing w:before="120" w:after="120"/>
        <w:jc w:val="center"/>
      </w:pPr>
    </w:p>
    <w:p w14:paraId="5EAC68CA" w14:textId="79380E2F" w:rsidR="006F110D" w:rsidRDefault="006F110D">
      <w:pPr>
        <w:spacing w:before="120" w:after="120" w:line="336" w:lineRule="auto"/>
        <w:jc w:val="center"/>
        <w:rPr>
          <w:rFonts w:ascii="HK Grotesk Bold" w:eastAsia="HK Grotesk Bold" w:hAnsi="HK Grotesk Bold" w:cs="HK Grotesk Bold"/>
          <w:b/>
          <w:bCs/>
          <w:color w:val="000000"/>
          <w:sz w:val="30"/>
          <w:szCs w:val="30"/>
        </w:rPr>
      </w:pPr>
    </w:p>
    <w:p w14:paraId="183153DA" w14:textId="6FDF0903" w:rsidR="006F110D" w:rsidRDefault="006F110D">
      <w:pPr>
        <w:spacing w:before="120" w:after="120" w:line="336" w:lineRule="auto"/>
        <w:jc w:val="center"/>
        <w:rPr>
          <w:rFonts w:ascii="HK Grotesk Bold" w:eastAsia="HK Grotesk Bold" w:hAnsi="HK Grotesk Bold" w:cs="HK Grotesk Bold"/>
          <w:b/>
          <w:bCs/>
          <w:color w:val="000000"/>
          <w:sz w:val="30"/>
          <w:szCs w:val="30"/>
        </w:rPr>
      </w:pPr>
    </w:p>
    <w:p w14:paraId="2873377C" w14:textId="6A932F7B" w:rsidR="00806EF4" w:rsidRDefault="006F110D">
      <w:pPr>
        <w:spacing w:before="120" w:after="120" w:line="336" w:lineRule="auto"/>
        <w:jc w:val="center"/>
      </w:pPr>
      <w:r>
        <w:rPr>
          <w:noProof/>
        </w:rPr>
        <w:lastRenderedPageBreak/>
        <w:drawing>
          <wp:anchor distT="0" distB="0" distL="114300" distR="114300" simplePos="0" relativeHeight="251659776" behindDoc="0" locked="0" layoutInCell="1" allowOverlap="1" wp14:anchorId="6BD19E92" wp14:editId="21197FF1">
            <wp:simplePos x="0" y="0"/>
            <wp:positionH relativeFrom="column">
              <wp:posOffset>4532243</wp:posOffset>
            </wp:positionH>
            <wp:positionV relativeFrom="paragraph">
              <wp:posOffset>-429370</wp:posOffset>
            </wp:positionV>
            <wp:extent cx="1548721" cy="1038271"/>
            <wp:effectExtent l="0" t="0" r="0" b="0"/>
            <wp:wrapNone/>
            <wp:docPr id="4" name="Drawing 4" descr="26bb9d9fe59d6f5366af23cb67dae7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6bb9d9fe59d6f5366af23cb67dae7a3.png"/>
                    <pic:cNvPicPr>
                      <a:picLocks noChangeAspect="1"/>
                    </pic:cNvPicPr>
                  </pic:nvPicPr>
                  <pic:blipFill>
                    <a:blip r:embed="rId9" cstate="print">
                      <a:extLst>
                        <a:ext uri="{28A0092B-C50C-407E-A947-70E740481C1C}">
                          <a14:useLocalDpi xmlns:a14="http://schemas.microsoft.com/office/drawing/2010/main" val="0"/>
                        </a:ext>
                      </a:extLst>
                    </a:blip>
                    <a:srcRect t="42411" b="13090"/>
                    <a:stretch>
                      <a:fillRect/>
                    </a:stretch>
                  </pic:blipFill>
                  <pic:spPr>
                    <a:xfrm>
                      <a:off x="0" y="0"/>
                      <a:ext cx="1555063" cy="1042523"/>
                    </a:xfrm>
                    <a:prstGeom prst="rect">
                      <a:avLst/>
                    </a:prstGeom>
                  </pic:spPr>
                </pic:pic>
              </a:graphicData>
            </a:graphic>
            <wp14:sizeRelH relativeFrom="margin">
              <wp14:pctWidth>0</wp14:pctWidth>
            </wp14:sizeRelH>
            <wp14:sizeRelV relativeFrom="margin">
              <wp14:pctHeight>0</wp14:pctHeight>
            </wp14:sizeRelV>
          </wp:anchor>
        </w:drawing>
      </w:r>
      <w:r w:rsidR="00EB5C0E">
        <w:rPr>
          <w:rFonts w:ascii="HK Grotesk Bold" w:eastAsia="HK Grotesk Bold" w:hAnsi="HK Grotesk Bold" w:cs="HK Grotesk Bold"/>
          <w:b/>
          <w:bCs/>
          <w:color w:val="000000"/>
          <w:sz w:val="30"/>
          <w:szCs w:val="30"/>
        </w:rPr>
        <w:t xml:space="preserve">QUESTIONS </w:t>
      </w:r>
    </w:p>
    <w:p w14:paraId="6724658A" w14:textId="77777777" w:rsidR="00806EF4" w:rsidRDefault="00EB5C0E">
      <w:pPr>
        <w:spacing w:before="120" w:after="120" w:line="336" w:lineRule="auto"/>
      </w:pPr>
      <w:r>
        <w:rPr>
          <w:rFonts w:ascii="HK Grotesk" w:eastAsia="HK Grotesk" w:hAnsi="HK Grotesk" w:cs="HK Grotesk"/>
          <w:color w:val="000000"/>
        </w:rPr>
        <w:t xml:space="preserve"> </w:t>
      </w:r>
    </w:p>
    <w:p w14:paraId="7A585105" w14:textId="7EC37874" w:rsidR="00806EF4" w:rsidRDefault="00EB5C0E">
      <w:pPr>
        <w:spacing w:before="120" w:after="120" w:line="336" w:lineRule="auto"/>
        <w:jc w:val="both"/>
      </w:pPr>
      <w:r w:rsidRPr="006F110D">
        <w:rPr>
          <w:rFonts w:ascii="HK Grotesk" w:eastAsia="HK Grotesk" w:hAnsi="HK Grotesk" w:cs="HK Grotesk"/>
          <w:b/>
          <w:bCs/>
          <w:color w:val="000000"/>
        </w:rPr>
        <w:t>Prénom, nom et pronom</w:t>
      </w:r>
      <w:r>
        <w:rPr>
          <w:rFonts w:ascii="HK Grotesk" w:eastAsia="HK Grotesk" w:hAnsi="HK Grotesk" w:cs="HK Grotesk"/>
          <w:color w:val="000000"/>
        </w:rPr>
        <w:t xml:space="preserve"> :  </w:t>
      </w:r>
    </w:p>
    <w:p w14:paraId="2929309E" w14:textId="77777777" w:rsidR="00806EF4" w:rsidRDefault="00EB5C0E">
      <w:pPr>
        <w:spacing w:before="120" w:after="120" w:line="336" w:lineRule="auto"/>
      </w:pPr>
      <w:r>
        <w:rPr>
          <w:rFonts w:ascii="HK Grotesk" w:eastAsia="HK Grotesk" w:hAnsi="HK Grotesk" w:cs="HK Grotesk"/>
          <w:color w:val="000000"/>
        </w:rPr>
        <w:t xml:space="preserve"> </w:t>
      </w:r>
    </w:p>
    <w:p w14:paraId="2C3AE45B" w14:textId="77777777" w:rsidR="00806EF4"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Quelle est ta motivation à participer au groupe d’intervention </w:t>
      </w:r>
      <w:r w:rsidRPr="006F110D">
        <w:rPr>
          <w:rFonts w:ascii="HK Grotesk Italics" w:eastAsia="HK Grotesk Italics" w:hAnsi="HK Grotesk Italics" w:cs="HK Grotesk Italics"/>
          <w:i/>
          <w:iCs/>
          <w:color w:val="000000"/>
        </w:rPr>
        <w:t>Tu mérites mieux qu’un bain moussant</w:t>
      </w:r>
      <w:r w:rsidRPr="006F110D">
        <w:rPr>
          <w:rFonts w:ascii="HK Grotesk" w:eastAsia="HK Grotesk" w:hAnsi="HK Grotesk" w:cs="HK Grotesk"/>
          <w:color w:val="000000"/>
        </w:rPr>
        <w:t xml:space="preserve">? </w:t>
      </w:r>
    </w:p>
    <w:p w14:paraId="6A57516B" w14:textId="600BD2A6" w:rsidR="00806EF4" w:rsidRDefault="00806EF4" w:rsidP="006F110D">
      <w:pPr>
        <w:spacing w:before="120" w:after="120" w:line="336" w:lineRule="auto"/>
        <w:ind w:left="65"/>
      </w:pPr>
    </w:p>
    <w:p w14:paraId="32DB7853" w14:textId="768929B1" w:rsidR="00806EF4"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Quel objectif souhaites-tu te fixer via ce processus? </w:t>
      </w:r>
    </w:p>
    <w:p w14:paraId="28A3C4B2" w14:textId="409D2723" w:rsidR="00806EF4" w:rsidRDefault="00806EF4" w:rsidP="006F110D">
      <w:pPr>
        <w:spacing w:before="120" w:after="120" w:line="336" w:lineRule="auto"/>
        <w:ind w:left="65"/>
      </w:pPr>
    </w:p>
    <w:p w14:paraId="2DBDB183" w14:textId="77777777" w:rsidR="00806EF4"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Quelles sont tes attentes... </w:t>
      </w:r>
    </w:p>
    <w:p w14:paraId="614FC80D" w14:textId="67F334B7" w:rsidR="00806EF4" w:rsidRDefault="00EB5C0E" w:rsidP="006F110D">
      <w:pPr>
        <w:pStyle w:val="Paragraphedeliste"/>
        <w:numPr>
          <w:ilvl w:val="1"/>
          <w:numId w:val="11"/>
        </w:numPr>
        <w:spacing w:before="120" w:after="120" w:line="336" w:lineRule="auto"/>
        <w:jc w:val="both"/>
      </w:pPr>
      <w:r w:rsidRPr="006F110D">
        <w:rPr>
          <w:rFonts w:ascii="HK Grotesk" w:eastAsia="HK Grotesk" w:hAnsi="HK Grotesk" w:cs="HK Grotesk"/>
          <w:color w:val="000000"/>
        </w:rPr>
        <w:t xml:space="preserve">Face au groupe? </w:t>
      </w:r>
    </w:p>
    <w:p w14:paraId="4CBA9647" w14:textId="0B400A77" w:rsidR="00806EF4" w:rsidRDefault="00EB5C0E" w:rsidP="006F110D">
      <w:pPr>
        <w:pStyle w:val="Paragraphedeliste"/>
        <w:numPr>
          <w:ilvl w:val="1"/>
          <w:numId w:val="11"/>
        </w:numPr>
        <w:spacing w:before="120" w:after="120" w:line="336" w:lineRule="auto"/>
        <w:jc w:val="both"/>
      </w:pPr>
      <w:r w:rsidRPr="006F110D">
        <w:rPr>
          <w:rFonts w:ascii="HK Grotesk" w:eastAsia="HK Grotesk" w:hAnsi="HK Grotesk" w:cs="HK Grotesk"/>
          <w:color w:val="000000"/>
        </w:rPr>
        <w:t xml:space="preserve">Face à l’animatrice? </w:t>
      </w:r>
    </w:p>
    <w:p w14:paraId="2D240FCA" w14:textId="2D5F3984" w:rsidR="00806EF4" w:rsidRDefault="00EB5C0E" w:rsidP="006F110D">
      <w:pPr>
        <w:pStyle w:val="Paragraphedeliste"/>
        <w:numPr>
          <w:ilvl w:val="1"/>
          <w:numId w:val="11"/>
        </w:numPr>
        <w:spacing w:before="120" w:after="120" w:line="336" w:lineRule="auto"/>
        <w:jc w:val="both"/>
      </w:pPr>
      <w:r w:rsidRPr="006F110D">
        <w:rPr>
          <w:rFonts w:ascii="HK Grotesk" w:eastAsia="HK Grotesk" w:hAnsi="HK Grotesk" w:cs="HK Grotesk"/>
          <w:color w:val="000000"/>
        </w:rPr>
        <w:t xml:space="preserve">Face à toi-même? </w:t>
      </w:r>
    </w:p>
    <w:p w14:paraId="5B7E84BC" w14:textId="5AD65625" w:rsidR="00806EF4" w:rsidRDefault="00806EF4" w:rsidP="006F110D">
      <w:pPr>
        <w:spacing w:before="120" w:after="120" w:line="336" w:lineRule="auto"/>
        <w:ind w:left="65"/>
      </w:pPr>
    </w:p>
    <w:p w14:paraId="1FB6FDA9" w14:textId="77777777" w:rsidR="00806EF4"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Quelles sont tes craintes quant au groupe d’intervention, si tu en as? </w:t>
      </w:r>
    </w:p>
    <w:p w14:paraId="4A2DFC4F" w14:textId="6BB3A1DB" w:rsidR="00806EF4" w:rsidRDefault="00806EF4" w:rsidP="006F110D">
      <w:pPr>
        <w:spacing w:before="120" w:after="120" w:line="336" w:lineRule="auto"/>
        <w:ind w:left="65"/>
      </w:pPr>
    </w:p>
    <w:p w14:paraId="52072FD0" w14:textId="24CBA8B8" w:rsidR="00806EF4" w:rsidRPr="006F110D"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Quel contenu souhaites-tu absolument que l’animatrice aborde? </w:t>
      </w:r>
    </w:p>
    <w:p w14:paraId="5F73107E" w14:textId="77777777" w:rsidR="006F110D" w:rsidRDefault="006F110D" w:rsidP="006F110D">
      <w:pPr>
        <w:pStyle w:val="Paragraphedeliste"/>
      </w:pPr>
    </w:p>
    <w:p w14:paraId="0F0F77C9" w14:textId="77777777" w:rsidR="006F110D" w:rsidRDefault="006F110D" w:rsidP="006F110D">
      <w:pPr>
        <w:pStyle w:val="Paragraphedeliste"/>
        <w:spacing w:after="0" w:line="336" w:lineRule="auto"/>
        <w:jc w:val="both"/>
      </w:pPr>
    </w:p>
    <w:p w14:paraId="270E053F" w14:textId="77777777" w:rsidR="006F110D" w:rsidRPr="006F110D"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Comment te sens-tu à l’idée de participer au groupe d’autocompassion?</w:t>
      </w:r>
    </w:p>
    <w:p w14:paraId="2B568238" w14:textId="77777777" w:rsidR="006F110D" w:rsidRPr="006F110D" w:rsidRDefault="006F110D" w:rsidP="006F110D">
      <w:pPr>
        <w:spacing w:after="0" w:line="336" w:lineRule="auto"/>
        <w:ind w:left="360"/>
        <w:jc w:val="both"/>
      </w:pPr>
    </w:p>
    <w:p w14:paraId="5FEC1222" w14:textId="77777777" w:rsidR="006F110D" w:rsidRPr="006F110D" w:rsidRDefault="006F110D" w:rsidP="006F110D">
      <w:pPr>
        <w:pStyle w:val="Paragraphedeliste"/>
        <w:rPr>
          <w:rFonts w:ascii="HK Grotesk" w:eastAsia="HK Grotesk" w:hAnsi="HK Grotesk" w:cs="HK Grotesk"/>
          <w:color w:val="000000"/>
        </w:rPr>
      </w:pPr>
    </w:p>
    <w:p w14:paraId="7205E952" w14:textId="77777777" w:rsidR="006F110D" w:rsidRPr="006F110D"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Comment évaluerais-tu ton niveau de connaissance, sur une échelle de 0 à 10, à propos de l’autocompassion? </w:t>
      </w:r>
    </w:p>
    <w:p w14:paraId="2ED5EC2F" w14:textId="77777777" w:rsidR="006F110D" w:rsidRPr="006F110D" w:rsidRDefault="006F110D" w:rsidP="006F110D">
      <w:pPr>
        <w:spacing w:after="0" w:line="336" w:lineRule="auto"/>
        <w:jc w:val="both"/>
      </w:pPr>
    </w:p>
    <w:p w14:paraId="67D4F296" w14:textId="77777777" w:rsidR="006F110D" w:rsidRPr="006F110D" w:rsidRDefault="006F110D" w:rsidP="006F110D">
      <w:pPr>
        <w:pStyle w:val="Paragraphedeliste"/>
        <w:rPr>
          <w:rFonts w:ascii="HK Grotesk" w:eastAsia="HK Grotesk" w:hAnsi="HK Grotesk" w:cs="HK Grotesk"/>
          <w:color w:val="000000"/>
        </w:rPr>
      </w:pPr>
    </w:p>
    <w:p w14:paraId="78F38AE1" w14:textId="77777777" w:rsidR="006F110D" w:rsidRPr="006F110D"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Est-ce qu’il y a une information que tu crois nécessaire de partager à l’animatrice? </w:t>
      </w:r>
    </w:p>
    <w:p w14:paraId="32E47266" w14:textId="77777777" w:rsidR="006F110D" w:rsidRPr="006F110D" w:rsidRDefault="006F110D" w:rsidP="006F110D">
      <w:pPr>
        <w:spacing w:after="0" w:line="336" w:lineRule="auto"/>
        <w:ind w:left="360"/>
        <w:jc w:val="both"/>
      </w:pPr>
    </w:p>
    <w:p w14:paraId="3223C5C9" w14:textId="77777777" w:rsidR="006F110D" w:rsidRPr="006F110D" w:rsidRDefault="006F110D" w:rsidP="006F110D">
      <w:pPr>
        <w:pStyle w:val="Paragraphedeliste"/>
        <w:rPr>
          <w:rFonts w:ascii="HK Grotesk" w:eastAsia="HK Grotesk" w:hAnsi="HK Grotesk" w:cs="HK Grotesk"/>
          <w:color w:val="000000"/>
        </w:rPr>
      </w:pPr>
    </w:p>
    <w:p w14:paraId="4DA283C0" w14:textId="3612592B" w:rsidR="00806EF4" w:rsidRDefault="00EB5C0E" w:rsidP="006F110D">
      <w:pPr>
        <w:pStyle w:val="Paragraphedeliste"/>
        <w:numPr>
          <w:ilvl w:val="0"/>
          <w:numId w:val="11"/>
        </w:numPr>
        <w:spacing w:after="0" w:line="336" w:lineRule="auto"/>
        <w:jc w:val="both"/>
      </w:pPr>
      <w:r w:rsidRPr="006F110D">
        <w:rPr>
          <w:rFonts w:ascii="HK Grotesk" w:eastAsia="HK Grotesk" w:hAnsi="HK Grotesk" w:cs="HK Grotesk"/>
          <w:color w:val="000000"/>
        </w:rPr>
        <w:t xml:space="preserve">Autre :  </w:t>
      </w:r>
    </w:p>
    <w:p w14:paraId="6EA54C51" w14:textId="77777777" w:rsidR="00806EF4" w:rsidRDefault="00EB5C0E">
      <w:pPr>
        <w:spacing w:before="120" w:after="120" w:line="336" w:lineRule="auto"/>
      </w:pPr>
      <w:r>
        <w:rPr>
          <w:rFonts w:ascii="HK Grotesk" w:eastAsia="HK Grotesk" w:hAnsi="HK Grotesk" w:cs="HK Grotesk"/>
          <w:color w:val="000000"/>
        </w:rPr>
        <w:lastRenderedPageBreak/>
        <w:t xml:space="preserve"> </w:t>
      </w:r>
    </w:p>
    <w:p w14:paraId="566DAB06" w14:textId="0F894B46" w:rsidR="00806EF4" w:rsidRDefault="00EB5C0E">
      <w:pPr>
        <w:spacing w:before="120" w:after="120" w:line="336" w:lineRule="auto"/>
        <w:jc w:val="both"/>
      </w:pPr>
      <w:r>
        <w:rPr>
          <w:rFonts w:ascii="HK Grotesk" w:eastAsia="HK Grotesk" w:hAnsi="HK Grotesk" w:cs="HK Grotesk"/>
          <w:color w:val="000000"/>
        </w:rPr>
        <w:t xml:space="preserve">Merci d’avoir pris le temps de répondre à ces questions. J’ai très hâte de débuter le groupe! On se retrouve </w:t>
      </w:r>
      <w:r w:rsidR="00CE5941">
        <w:rPr>
          <w:rFonts w:ascii="HK Grotesk" w:eastAsia="HK Grotesk" w:hAnsi="HK Grotesk" w:cs="HK Grotesk"/>
          <w:color w:val="000000"/>
        </w:rPr>
        <w:t>bientôt</w:t>
      </w:r>
      <w:r>
        <w:rPr>
          <w:rFonts w:ascii="HK Grotesk" w:eastAsia="HK Grotesk" w:hAnsi="HK Grotesk" w:cs="HK Grotesk"/>
          <w:color w:val="000000"/>
        </w:rPr>
        <w:t xml:space="preserve"> 🙂 </w:t>
      </w:r>
    </w:p>
    <w:p w14:paraId="4846D8B9" w14:textId="77777777" w:rsidR="00806EF4" w:rsidRDefault="00EB5C0E">
      <w:pPr>
        <w:spacing w:before="120" w:after="120" w:line="336" w:lineRule="auto"/>
      </w:pPr>
      <w:r>
        <w:rPr>
          <w:rFonts w:ascii="HK Grotesk" w:eastAsia="HK Grotesk" w:hAnsi="HK Grotesk" w:cs="HK Grotesk"/>
          <w:color w:val="000000"/>
        </w:rPr>
        <w:t xml:space="preserve"> </w:t>
      </w:r>
    </w:p>
    <w:p w14:paraId="60F51F5A" w14:textId="77777777" w:rsidR="00806EF4" w:rsidRDefault="00EB5C0E">
      <w:pPr>
        <w:spacing w:before="120" w:after="120" w:line="336" w:lineRule="auto"/>
        <w:jc w:val="both"/>
      </w:pPr>
      <w:r>
        <w:rPr>
          <w:rFonts w:ascii="Pacifico" w:eastAsia="Pacifico" w:hAnsi="Pacifico" w:cs="Pacifico"/>
          <w:color w:val="000000"/>
          <w:sz w:val="36"/>
          <w:szCs w:val="36"/>
        </w:rPr>
        <w:t>Stéphanie Deslauriers</w:t>
      </w:r>
      <w:r>
        <w:rPr>
          <w:rFonts w:ascii="HK Grotesk" w:eastAsia="HK Grotesk" w:hAnsi="HK Grotesk" w:cs="HK Grotesk"/>
          <w:color w:val="000000"/>
        </w:rPr>
        <w:t xml:space="preserve">, M.Sc., ps.éd. </w:t>
      </w:r>
    </w:p>
    <w:sectPr w:rsidR="00806EF4">
      <w:footerReference w:type="default" r:id="rId10"/>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1B195" w14:textId="77777777" w:rsidR="002A6906" w:rsidRDefault="002A6906" w:rsidP="006F110D">
      <w:pPr>
        <w:spacing w:after="0" w:line="240" w:lineRule="auto"/>
      </w:pPr>
      <w:r>
        <w:separator/>
      </w:r>
    </w:p>
  </w:endnote>
  <w:endnote w:type="continuationSeparator" w:id="0">
    <w:p w14:paraId="1D719998" w14:textId="77777777" w:rsidR="002A6906" w:rsidRDefault="002A6906" w:rsidP="006F1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K Grotesk">
    <w:altName w:val="Calibri"/>
    <w:charset w:val="00"/>
    <w:family w:val="auto"/>
    <w:pitch w:val="default"/>
  </w:font>
  <w:font w:name="Aptos">
    <w:charset w:val="00"/>
    <w:family w:val="swiss"/>
    <w:pitch w:val="variable"/>
    <w:sig w:usb0="20000287" w:usb1="00000003" w:usb2="00000000" w:usb3="00000000" w:csb0="0000019F" w:csb1="00000000"/>
    <w:embedRegular r:id="rId1" w:fontKey="{E9F2ED1C-382F-48A2-B52D-53053352EBD2}"/>
  </w:font>
  <w:font w:name="Times New Roman">
    <w:panose1 w:val="02020603050405020304"/>
    <w:charset w:val="00"/>
    <w:family w:val="roman"/>
    <w:pitch w:val="variable"/>
    <w:sig w:usb0="E0002EFF" w:usb1="C000785B" w:usb2="00000009" w:usb3="00000000" w:csb0="000001FF" w:csb1="00000000"/>
  </w:font>
  <w:font w:name="HK Grotesk Bold">
    <w:altName w:val="Calibri"/>
    <w:charset w:val="00"/>
    <w:family w:val="auto"/>
    <w:pitch w:val="default"/>
  </w:font>
  <w:font w:name="Arimo">
    <w:charset w:val="00"/>
    <w:family w:val="auto"/>
    <w:pitch w:val="default"/>
    <w:embedRegular r:id="rId2" w:fontKey="{DE16F086-B4F6-4C2D-A3EF-55390DDDACF0}"/>
  </w:font>
  <w:font w:name="Open Sans">
    <w:charset w:val="00"/>
    <w:family w:val="swiss"/>
    <w:pitch w:val="variable"/>
    <w:sig w:usb0="E00002EF" w:usb1="4000205B" w:usb2="00000028" w:usb3="00000000" w:csb0="0000019F" w:csb1="00000000"/>
    <w:embedRegular r:id="rId3" w:fontKey="{28C33A8F-FE8A-473F-85A9-8A5F3DCADB1E}"/>
  </w:font>
  <w:font w:name="HK Grotesk Italics">
    <w:altName w:val="Calibri"/>
    <w:charset w:val="00"/>
    <w:family w:val="auto"/>
    <w:pitch w:val="default"/>
  </w:font>
  <w:font w:name="Pacifico">
    <w:charset w:val="00"/>
    <w:family w:val="auto"/>
    <w:pitch w:val="variable"/>
    <w:sig w:usb0="20000207" w:usb1="00000002" w:usb2="00000000" w:usb3="00000000" w:csb0="00000197" w:csb1="00000000"/>
    <w:embedRegular r:id="rId4" w:fontKey="{12481D89-2D94-47E6-B8EE-2B71601493F3}"/>
  </w:font>
  <w:font w:name="Aptos Display">
    <w:charset w:val="00"/>
    <w:family w:val="swiss"/>
    <w:pitch w:val="variable"/>
    <w:sig w:usb0="20000287" w:usb1="00000003" w:usb2="00000000" w:usb3="00000000" w:csb0="0000019F" w:csb1="00000000"/>
    <w:embedRegular r:id="rId5" w:fontKey="{639294A4-A8C9-4187-94C6-39C1205ABC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6CA0" w14:textId="156B88D5" w:rsidR="006F110D" w:rsidRDefault="006F110D">
    <w:pPr>
      <w:pStyle w:val="Pieddepage"/>
    </w:pPr>
    <w:r>
      <w:rPr>
        <w:noProof/>
      </w:rPr>
      <w:drawing>
        <wp:anchor distT="0" distB="0" distL="114300" distR="114300" simplePos="0" relativeHeight="251658240" behindDoc="0" locked="0" layoutInCell="1" allowOverlap="1" wp14:anchorId="7070AB10" wp14:editId="19C64529">
          <wp:simplePos x="0" y="0"/>
          <wp:positionH relativeFrom="column">
            <wp:posOffset>2210463</wp:posOffset>
          </wp:positionH>
          <wp:positionV relativeFrom="paragraph">
            <wp:posOffset>4390</wp:posOffset>
          </wp:positionV>
          <wp:extent cx="697468" cy="697468"/>
          <wp:effectExtent l="0" t="0" r="0" b="0"/>
          <wp:wrapNone/>
          <wp:docPr id="1648253964" name="Drawing 5" descr="be5fab9287d81b13fe02d8bd3cf0ef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5fab9287d81b13fe02d8bd3cf0ef14.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7468" cy="697468"/>
                  </a:xfrm>
                  <a:prstGeom prst="rect">
                    <a:avLst/>
                  </a:prstGeom>
                </pic:spPr>
              </pic:pic>
            </a:graphicData>
          </a:graphic>
        </wp:anchor>
      </w:drawing>
    </w:r>
  </w:p>
  <w:p w14:paraId="7CAE2610" w14:textId="77777777" w:rsidR="006F110D" w:rsidRDefault="006F110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632B2" w14:textId="77777777" w:rsidR="002A6906" w:rsidRDefault="002A6906" w:rsidP="006F110D">
      <w:pPr>
        <w:spacing w:after="0" w:line="240" w:lineRule="auto"/>
      </w:pPr>
      <w:r>
        <w:separator/>
      </w:r>
    </w:p>
  </w:footnote>
  <w:footnote w:type="continuationSeparator" w:id="0">
    <w:p w14:paraId="51311ABB" w14:textId="77777777" w:rsidR="002A6906" w:rsidRDefault="002A6906" w:rsidP="006F1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64D14"/>
    <w:multiLevelType w:val="hybridMultilevel"/>
    <w:tmpl w:val="97786FC4"/>
    <w:lvl w:ilvl="0" w:tplc="28465E38">
      <w:start w:val="1"/>
      <w:numFmt w:val="decimal"/>
      <w:lvlText w:val="%1."/>
      <w:lvlJc w:val="left"/>
      <w:pPr>
        <w:ind w:left="400" w:hanging="360"/>
      </w:pPr>
    </w:lvl>
    <w:lvl w:ilvl="1" w:tplc="175A3CDE">
      <w:start w:val="1"/>
      <w:numFmt w:val="lowerLetter"/>
      <w:lvlText w:val="%2."/>
      <w:lvlJc w:val="left"/>
      <w:pPr>
        <w:ind w:left="800" w:hanging="360"/>
      </w:pPr>
    </w:lvl>
    <w:lvl w:ilvl="2" w:tplc="99C21704">
      <w:start w:val="1"/>
      <w:numFmt w:val="lowerRoman"/>
      <w:lvlText w:val="%3."/>
      <w:lvlJc w:val="right"/>
      <w:pPr>
        <w:ind w:left="1200" w:hanging="180"/>
      </w:pPr>
    </w:lvl>
    <w:lvl w:ilvl="3" w:tplc="6D56D63E">
      <w:start w:val="1"/>
      <w:numFmt w:val="decimal"/>
      <w:lvlText w:val="%4."/>
      <w:lvlJc w:val="left"/>
      <w:pPr>
        <w:ind w:left="1600" w:hanging="360"/>
      </w:pPr>
    </w:lvl>
    <w:lvl w:ilvl="4" w:tplc="8B22F90A">
      <w:start w:val="1"/>
      <w:numFmt w:val="lowerLetter"/>
      <w:lvlText w:val="%5."/>
      <w:lvlJc w:val="left"/>
      <w:pPr>
        <w:ind w:left="2000" w:hanging="360"/>
      </w:pPr>
    </w:lvl>
    <w:lvl w:ilvl="5" w:tplc="ADF2CC78">
      <w:start w:val="1"/>
      <w:numFmt w:val="lowerRoman"/>
      <w:lvlText w:val="%6."/>
      <w:lvlJc w:val="right"/>
      <w:pPr>
        <w:ind w:left="2400" w:hanging="180"/>
      </w:pPr>
    </w:lvl>
    <w:lvl w:ilvl="6" w:tplc="CD5E3200">
      <w:start w:val="1"/>
      <w:numFmt w:val="decimal"/>
      <w:lvlText w:val="%7."/>
      <w:lvlJc w:val="left"/>
      <w:pPr>
        <w:ind w:left="2800" w:hanging="360"/>
      </w:pPr>
    </w:lvl>
    <w:lvl w:ilvl="7" w:tplc="8C48506A">
      <w:start w:val="1"/>
      <w:numFmt w:val="lowerLetter"/>
      <w:lvlText w:val="%8."/>
      <w:lvlJc w:val="left"/>
      <w:pPr>
        <w:ind w:left="3200" w:hanging="360"/>
      </w:pPr>
    </w:lvl>
    <w:lvl w:ilvl="8" w:tplc="6B749E6C">
      <w:numFmt w:val="decimal"/>
      <w:lvlText w:val=""/>
      <w:lvlJc w:val="left"/>
    </w:lvl>
  </w:abstractNum>
  <w:abstractNum w:abstractNumId="1" w15:restartNumberingAfterBreak="0">
    <w:nsid w:val="23E65761"/>
    <w:multiLevelType w:val="hybridMultilevel"/>
    <w:tmpl w:val="CB7ABBE0"/>
    <w:lvl w:ilvl="0" w:tplc="2D1A9018">
      <w:start w:val="1"/>
      <w:numFmt w:val="decimal"/>
      <w:lvlText w:val="%1."/>
      <w:lvlJc w:val="left"/>
      <w:pPr>
        <w:ind w:left="400" w:hanging="360"/>
      </w:pPr>
    </w:lvl>
    <w:lvl w:ilvl="1" w:tplc="6A04AC98">
      <w:start w:val="1"/>
      <w:numFmt w:val="lowerLetter"/>
      <w:lvlText w:val="%2."/>
      <w:lvlJc w:val="left"/>
      <w:pPr>
        <w:ind w:left="800" w:hanging="360"/>
      </w:pPr>
    </w:lvl>
    <w:lvl w:ilvl="2" w:tplc="CE7631CE">
      <w:start w:val="1"/>
      <w:numFmt w:val="lowerRoman"/>
      <w:lvlText w:val="%3."/>
      <w:lvlJc w:val="right"/>
      <w:pPr>
        <w:ind w:left="1200" w:hanging="180"/>
      </w:pPr>
    </w:lvl>
    <w:lvl w:ilvl="3" w:tplc="31EC79AC">
      <w:start w:val="1"/>
      <w:numFmt w:val="decimal"/>
      <w:lvlText w:val="%4."/>
      <w:lvlJc w:val="left"/>
      <w:pPr>
        <w:ind w:left="1600" w:hanging="360"/>
      </w:pPr>
    </w:lvl>
    <w:lvl w:ilvl="4" w:tplc="433601BC">
      <w:start w:val="1"/>
      <w:numFmt w:val="lowerLetter"/>
      <w:lvlText w:val="%5."/>
      <w:lvlJc w:val="left"/>
      <w:pPr>
        <w:ind w:left="2000" w:hanging="360"/>
      </w:pPr>
    </w:lvl>
    <w:lvl w:ilvl="5" w:tplc="FE664176">
      <w:start w:val="1"/>
      <w:numFmt w:val="lowerRoman"/>
      <w:lvlText w:val="%6."/>
      <w:lvlJc w:val="right"/>
      <w:pPr>
        <w:ind w:left="2400" w:hanging="180"/>
      </w:pPr>
    </w:lvl>
    <w:lvl w:ilvl="6" w:tplc="B316DEBE">
      <w:start w:val="1"/>
      <w:numFmt w:val="decimal"/>
      <w:lvlText w:val="%7."/>
      <w:lvlJc w:val="left"/>
      <w:pPr>
        <w:ind w:left="2800" w:hanging="360"/>
      </w:pPr>
    </w:lvl>
    <w:lvl w:ilvl="7" w:tplc="A9C8E038">
      <w:start w:val="1"/>
      <w:numFmt w:val="lowerLetter"/>
      <w:lvlText w:val="%8."/>
      <w:lvlJc w:val="left"/>
      <w:pPr>
        <w:ind w:left="3200" w:hanging="360"/>
      </w:pPr>
    </w:lvl>
    <w:lvl w:ilvl="8" w:tplc="6E1EE048">
      <w:numFmt w:val="decimal"/>
      <w:lvlText w:val=""/>
      <w:lvlJc w:val="left"/>
    </w:lvl>
  </w:abstractNum>
  <w:abstractNum w:abstractNumId="2" w15:restartNumberingAfterBreak="0">
    <w:nsid w:val="2B0A4BC5"/>
    <w:multiLevelType w:val="hybridMultilevel"/>
    <w:tmpl w:val="2F8A1BEA"/>
    <w:lvl w:ilvl="0" w:tplc="614ACD00">
      <w:start w:val="1"/>
      <w:numFmt w:val="decimal"/>
      <w:lvlText w:val="%1."/>
      <w:lvlJc w:val="left"/>
      <w:pPr>
        <w:ind w:left="400" w:hanging="360"/>
      </w:pPr>
    </w:lvl>
    <w:lvl w:ilvl="1" w:tplc="FA123480">
      <w:start w:val="1"/>
      <w:numFmt w:val="lowerLetter"/>
      <w:lvlText w:val="%2."/>
      <w:lvlJc w:val="left"/>
      <w:pPr>
        <w:ind w:left="800" w:hanging="360"/>
      </w:pPr>
    </w:lvl>
    <w:lvl w:ilvl="2" w:tplc="9CA4A75C">
      <w:start w:val="1"/>
      <w:numFmt w:val="lowerRoman"/>
      <w:lvlText w:val="%3."/>
      <w:lvlJc w:val="right"/>
      <w:pPr>
        <w:ind w:left="1200" w:hanging="180"/>
      </w:pPr>
    </w:lvl>
    <w:lvl w:ilvl="3" w:tplc="1ACEB590">
      <w:start w:val="1"/>
      <w:numFmt w:val="decimal"/>
      <w:lvlText w:val="%4."/>
      <w:lvlJc w:val="left"/>
      <w:pPr>
        <w:ind w:left="1600" w:hanging="360"/>
      </w:pPr>
    </w:lvl>
    <w:lvl w:ilvl="4" w:tplc="C97E848A">
      <w:start w:val="1"/>
      <w:numFmt w:val="lowerLetter"/>
      <w:lvlText w:val="%5."/>
      <w:lvlJc w:val="left"/>
      <w:pPr>
        <w:ind w:left="2000" w:hanging="360"/>
      </w:pPr>
    </w:lvl>
    <w:lvl w:ilvl="5" w:tplc="004A5508">
      <w:start w:val="1"/>
      <w:numFmt w:val="lowerRoman"/>
      <w:lvlText w:val="%6."/>
      <w:lvlJc w:val="right"/>
      <w:pPr>
        <w:ind w:left="2400" w:hanging="180"/>
      </w:pPr>
    </w:lvl>
    <w:lvl w:ilvl="6" w:tplc="9702CF66">
      <w:start w:val="1"/>
      <w:numFmt w:val="decimal"/>
      <w:lvlText w:val="%7."/>
      <w:lvlJc w:val="left"/>
      <w:pPr>
        <w:ind w:left="2800" w:hanging="360"/>
      </w:pPr>
    </w:lvl>
    <w:lvl w:ilvl="7" w:tplc="0E8C895C">
      <w:start w:val="1"/>
      <w:numFmt w:val="lowerLetter"/>
      <w:lvlText w:val="%8."/>
      <w:lvlJc w:val="left"/>
      <w:pPr>
        <w:ind w:left="3200" w:hanging="360"/>
      </w:pPr>
    </w:lvl>
    <w:lvl w:ilvl="8" w:tplc="FDF0ACCE">
      <w:numFmt w:val="decimal"/>
      <w:lvlText w:val=""/>
      <w:lvlJc w:val="left"/>
    </w:lvl>
  </w:abstractNum>
  <w:abstractNum w:abstractNumId="3" w15:restartNumberingAfterBreak="0">
    <w:nsid w:val="3297183C"/>
    <w:multiLevelType w:val="hybridMultilevel"/>
    <w:tmpl w:val="E16A321C"/>
    <w:lvl w:ilvl="0" w:tplc="C7243D94">
      <w:start w:val="1"/>
      <w:numFmt w:val="decimal"/>
      <w:lvlText w:val="%1."/>
      <w:lvlJc w:val="left"/>
      <w:pPr>
        <w:ind w:left="400" w:hanging="360"/>
      </w:pPr>
    </w:lvl>
    <w:lvl w:ilvl="1" w:tplc="CD08353A">
      <w:start w:val="1"/>
      <w:numFmt w:val="lowerLetter"/>
      <w:lvlText w:val="%2."/>
      <w:lvlJc w:val="left"/>
      <w:pPr>
        <w:ind w:left="800" w:hanging="360"/>
      </w:pPr>
    </w:lvl>
    <w:lvl w:ilvl="2" w:tplc="6C8A7848">
      <w:start w:val="1"/>
      <w:numFmt w:val="lowerRoman"/>
      <w:lvlText w:val="%3."/>
      <w:lvlJc w:val="right"/>
      <w:pPr>
        <w:ind w:left="1200" w:hanging="180"/>
      </w:pPr>
    </w:lvl>
    <w:lvl w:ilvl="3" w:tplc="E0EAFE44">
      <w:start w:val="1"/>
      <w:numFmt w:val="decimal"/>
      <w:lvlText w:val="%4."/>
      <w:lvlJc w:val="left"/>
      <w:pPr>
        <w:ind w:left="1600" w:hanging="360"/>
      </w:pPr>
    </w:lvl>
    <w:lvl w:ilvl="4" w:tplc="04B4BB06">
      <w:start w:val="1"/>
      <w:numFmt w:val="lowerLetter"/>
      <w:lvlText w:val="%5."/>
      <w:lvlJc w:val="left"/>
      <w:pPr>
        <w:ind w:left="2000" w:hanging="360"/>
      </w:pPr>
    </w:lvl>
    <w:lvl w:ilvl="5" w:tplc="5120AF74">
      <w:start w:val="1"/>
      <w:numFmt w:val="lowerRoman"/>
      <w:lvlText w:val="%6."/>
      <w:lvlJc w:val="right"/>
      <w:pPr>
        <w:ind w:left="2400" w:hanging="180"/>
      </w:pPr>
    </w:lvl>
    <w:lvl w:ilvl="6" w:tplc="75EC5CB0">
      <w:start w:val="1"/>
      <w:numFmt w:val="decimal"/>
      <w:lvlText w:val="%7."/>
      <w:lvlJc w:val="left"/>
      <w:pPr>
        <w:ind w:left="2800" w:hanging="360"/>
      </w:pPr>
    </w:lvl>
    <w:lvl w:ilvl="7" w:tplc="5EA69696">
      <w:start w:val="1"/>
      <w:numFmt w:val="lowerLetter"/>
      <w:lvlText w:val="%8."/>
      <w:lvlJc w:val="left"/>
      <w:pPr>
        <w:ind w:left="3200" w:hanging="360"/>
      </w:pPr>
    </w:lvl>
    <w:lvl w:ilvl="8" w:tplc="98E406D6">
      <w:numFmt w:val="decimal"/>
      <w:lvlText w:val=""/>
      <w:lvlJc w:val="left"/>
    </w:lvl>
  </w:abstractNum>
  <w:abstractNum w:abstractNumId="4" w15:restartNumberingAfterBreak="0">
    <w:nsid w:val="46EC00CD"/>
    <w:multiLevelType w:val="hybridMultilevel"/>
    <w:tmpl w:val="D28E41D2"/>
    <w:lvl w:ilvl="0" w:tplc="77F214F8">
      <w:start w:val="1"/>
      <w:numFmt w:val="decimal"/>
      <w:lvlText w:val="%1."/>
      <w:lvlJc w:val="left"/>
      <w:pPr>
        <w:ind w:left="400" w:hanging="360"/>
      </w:pPr>
    </w:lvl>
    <w:lvl w:ilvl="1" w:tplc="BF4672E8">
      <w:start w:val="1"/>
      <w:numFmt w:val="lowerLetter"/>
      <w:lvlText w:val="%2."/>
      <w:lvlJc w:val="left"/>
      <w:pPr>
        <w:ind w:left="800" w:hanging="360"/>
      </w:pPr>
    </w:lvl>
    <w:lvl w:ilvl="2" w:tplc="C32020AE">
      <w:start w:val="1"/>
      <w:numFmt w:val="lowerRoman"/>
      <w:lvlText w:val="%3."/>
      <w:lvlJc w:val="right"/>
      <w:pPr>
        <w:ind w:left="1200" w:hanging="180"/>
      </w:pPr>
    </w:lvl>
    <w:lvl w:ilvl="3" w:tplc="1744EB02">
      <w:start w:val="1"/>
      <w:numFmt w:val="decimal"/>
      <w:lvlText w:val="%4."/>
      <w:lvlJc w:val="left"/>
      <w:pPr>
        <w:ind w:left="1600" w:hanging="360"/>
      </w:pPr>
    </w:lvl>
    <w:lvl w:ilvl="4" w:tplc="722A18BE">
      <w:start w:val="1"/>
      <w:numFmt w:val="lowerLetter"/>
      <w:lvlText w:val="%5."/>
      <w:lvlJc w:val="left"/>
      <w:pPr>
        <w:ind w:left="2000" w:hanging="360"/>
      </w:pPr>
    </w:lvl>
    <w:lvl w:ilvl="5" w:tplc="B9E0581C">
      <w:start w:val="1"/>
      <w:numFmt w:val="lowerRoman"/>
      <w:lvlText w:val="%6."/>
      <w:lvlJc w:val="right"/>
      <w:pPr>
        <w:ind w:left="2400" w:hanging="180"/>
      </w:pPr>
    </w:lvl>
    <w:lvl w:ilvl="6" w:tplc="BB1C9A0A">
      <w:start w:val="1"/>
      <w:numFmt w:val="decimal"/>
      <w:lvlText w:val="%7."/>
      <w:lvlJc w:val="left"/>
      <w:pPr>
        <w:ind w:left="2800" w:hanging="360"/>
      </w:pPr>
    </w:lvl>
    <w:lvl w:ilvl="7" w:tplc="FB384666">
      <w:start w:val="1"/>
      <w:numFmt w:val="lowerLetter"/>
      <w:lvlText w:val="%8."/>
      <w:lvlJc w:val="left"/>
      <w:pPr>
        <w:ind w:left="3200" w:hanging="360"/>
      </w:pPr>
    </w:lvl>
    <w:lvl w:ilvl="8" w:tplc="222A1CB0">
      <w:numFmt w:val="decimal"/>
      <w:lvlText w:val=""/>
      <w:lvlJc w:val="left"/>
    </w:lvl>
  </w:abstractNum>
  <w:abstractNum w:abstractNumId="5" w15:restartNumberingAfterBreak="0">
    <w:nsid w:val="4CF34986"/>
    <w:multiLevelType w:val="hybridMultilevel"/>
    <w:tmpl w:val="9A3C57AC"/>
    <w:lvl w:ilvl="0" w:tplc="D9203294">
      <w:start w:val="1"/>
      <w:numFmt w:val="decimal"/>
      <w:lvlText w:val="%1."/>
      <w:lvlJc w:val="left"/>
      <w:pPr>
        <w:ind w:left="400" w:hanging="360"/>
      </w:pPr>
    </w:lvl>
    <w:lvl w:ilvl="1" w:tplc="C1683998">
      <w:start w:val="1"/>
      <w:numFmt w:val="lowerLetter"/>
      <w:lvlText w:val="%2."/>
      <w:lvlJc w:val="left"/>
      <w:pPr>
        <w:ind w:left="800" w:hanging="360"/>
      </w:pPr>
    </w:lvl>
    <w:lvl w:ilvl="2" w:tplc="D17880DA">
      <w:start w:val="1"/>
      <w:numFmt w:val="lowerRoman"/>
      <w:lvlText w:val="%3."/>
      <w:lvlJc w:val="right"/>
      <w:pPr>
        <w:ind w:left="1200" w:hanging="180"/>
      </w:pPr>
    </w:lvl>
    <w:lvl w:ilvl="3" w:tplc="90327974">
      <w:start w:val="1"/>
      <w:numFmt w:val="decimal"/>
      <w:lvlText w:val="%4."/>
      <w:lvlJc w:val="left"/>
      <w:pPr>
        <w:ind w:left="1600" w:hanging="360"/>
      </w:pPr>
    </w:lvl>
    <w:lvl w:ilvl="4" w:tplc="F3048B0E">
      <w:start w:val="1"/>
      <w:numFmt w:val="lowerLetter"/>
      <w:lvlText w:val="%5."/>
      <w:lvlJc w:val="left"/>
      <w:pPr>
        <w:ind w:left="2000" w:hanging="360"/>
      </w:pPr>
    </w:lvl>
    <w:lvl w:ilvl="5" w:tplc="03FAD5FE">
      <w:start w:val="1"/>
      <w:numFmt w:val="lowerRoman"/>
      <w:lvlText w:val="%6."/>
      <w:lvlJc w:val="right"/>
      <w:pPr>
        <w:ind w:left="2400" w:hanging="180"/>
      </w:pPr>
    </w:lvl>
    <w:lvl w:ilvl="6" w:tplc="2BFA9AC2">
      <w:start w:val="1"/>
      <w:numFmt w:val="decimal"/>
      <w:lvlText w:val="%7."/>
      <w:lvlJc w:val="left"/>
      <w:pPr>
        <w:ind w:left="2800" w:hanging="360"/>
      </w:pPr>
    </w:lvl>
    <w:lvl w:ilvl="7" w:tplc="A2F64D0C">
      <w:start w:val="1"/>
      <w:numFmt w:val="lowerLetter"/>
      <w:lvlText w:val="%8."/>
      <w:lvlJc w:val="left"/>
      <w:pPr>
        <w:ind w:left="3200" w:hanging="360"/>
      </w:pPr>
    </w:lvl>
    <w:lvl w:ilvl="8" w:tplc="4D1C96EC">
      <w:numFmt w:val="decimal"/>
      <w:lvlText w:val=""/>
      <w:lvlJc w:val="left"/>
    </w:lvl>
  </w:abstractNum>
  <w:abstractNum w:abstractNumId="6" w15:restartNumberingAfterBreak="0">
    <w:nsid w:val="575B0E29"/>
    <w:multiLevelType w:val="hybridMultilevel"/>
    <w:tmpl w:val="F6EA2632"/>
    <w:lvl w:ilvl="0" w:tplc="D6B8EDF2">
      <w:start w:val="1"/>
      <w:numFmt w:val="decimal"/>
      <w:lvlText w:val="%1."/>
      <w:lvlJc w:val="left"/>
      <w:pPr>
        <w:ind w:left="400" w:hanging="360"/>
      </w:pPr>
    </w:lvl>
    <w:lvl w:ilvl="1" w:tplc="E28498B6">
      <w:start w:val="1"/>
      <w:numFmt w:val="lowerLetter"/>
      <w:lvlText w:val="%2."/>
      <w:lvlJc w:val="left"/>
      <w:pPr>
        <w:ind w:left="800" w:hanging="360"/>
      </w:pPr>
    </w:lvl>
    <w:lvl w:ilvl="2" w:tplc="2692FFFA">
      <w:start w:val="1"/>
      <w:numFmt w:val="lowerRoman"/>
      <w:lvlText w:val="%3."/>
      <w:lvlJc w:val="right"/>
      <w:pPr>
        <w:ind w:left="1200" w:hanging="180"/>
      </w:pPr>
    </w:lvl>
    <w:lvl w:ilvl="3" w:tplc="A582F076">
      <w:start w:val="1"/>
      <w:numFmt w:val="decimal"/>
      <w:lvlText w:val="%4."/>
      <w:lvlJc w:val="left"/>
      <w:pPr>
        <w:ind w:left="1600" w:hanging="360"/>
      </w:pPr>
    </w:lvl>
    <w:lvl w:ilvl="4" w:tplc="A11A0E06">
      <w:start w:val="1"/>
      <w:numFmt w:val="lowerLetter"/>
      <w:lvlText w:val="%5."/>
      <w:lvlJc w:val="left"/>
      <w:pPr>
        <w:ind w:left="2000" w:hanging="360"/>
      </w:pPr>
    </w:lvl>
    <w:lvl w:ilvl="5" w:tplc="3F1A4DC8">
      <w:start w:val="1"/>
      <w:numFmt w:val="lowerRoman"/>
      <w:lvlText w:val="%6."/>
      <w:lvlJc w:val="right"/>
      <w:pPr>
        <w:ind w:left="2400" w:hanging="180"/>
      </w:pPr>
    </w:lvl>
    <w:lvl w:ilvl="6" w:tplc="5590E7DA">
      <w:start w:val="1"/>
      <w:numFmt w:val="decimal"/>
      <w:lvlText w:val="%7."/>
      <w:lvlJc w:val="left"/>
      <w:pPr>
        <w:ind w:left="2800" w:hanging="360"/>
      </w:pPr>
    </w:lvl>
    <w:lvl w:ilvl="7" w:tplc="4866CF26">
      <w:start w:val="1"/>
      <w:numFmt w:val="lowerLetter"/>
      <w:lvlText w:val="%8."/>
      <w:lvlJc w:val="left"/>
      <w:pPr>
        <w:ind w:left="3200" w:hanging="360"/>
      </w:pPr>
    </w:lvl>
    <w:lvl w:ilvl="8" w:tplc="6030A262">
      <w:numFmt w:val="decimal"/>
      <w:lvlText w:val=""/>
      <w:lvlJc w:val="left"/>
    </w:lvl>
  </w:abstractNum>
  <w:abstractNum w:abstractNumId="7" w15:restartNumberingAfterBreak="0">
    <w:nsid w:val="5E7900BF"/>
    <w:multiLevelType w:val="hybridMultilevel"/>
    <w:tmpl w:val="B29A6E8C"/>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66C02469"/>
    <w:multiLevelType w:val="hybridMultilevel"/>
    <w:tmpl w:val="365CF734"/>
    <w:lvl w:ilvl="0" w:tplc="0C0C000F">
      <w:start w:val="1"/>
      <w:numFmt w:val="decimal"/>
      <w:lvlText w:val="%1."/>
      <w:lvlJc w:val="left"/>
      <w:pPr>
        <w:ind w:left="720" w:hanging="360"/>
      </w:pPr>
    </w:lvl>
    <w:lvl w:ilvl="1" w:tplc="4358D948">
      <w:start w:val="1"/>
      <w:numFmt w:val="lowerLetter"/>
      <w:lvlText w:val="%2)"/>
      <w:lvlJc w:val="left"/>
      <w:pPr>
        <w:ind w:left="1440" w:hanging="360"/>
      </w:pPr>
      <w:rPr>
        <w:rFonts w:ascii="HK Grotesk" w:eastAsia="HK Grotesk" w:hAnsi="HK Grotesk" w:cs="HK Grotesk" w:hint="default"/>
        <w:color w:val="000000"/>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72074A07"/>
    <w:multiLevelType w:val="hybridMultilevel"/>
    <w:tmpl w:val="6B6C9E64"/>
    <w:lvl w:ilvl="0" w:tplc="CDD02688">
      <w:start w:val="1"/>
      <w:numFmt w:val="decimal"/>
      <w:lvlText w:val="%1."/>
      <w:lvlJc w:val="left"/>
      <w:pPr>
        <w:ind w:left="400" w:hanging="360"/>
      </w:pPr>
    </w:lvl>
    <w:lvl w:ilvl="1" w:tplc="86828DBC">
      <w:start w:val="1"/>
      <w:numFmt w:val="lowerLetter"/>
      <w:lvlText w:val="%2."/>
      <w:lvlJc w:val="left"/>
      <w:pPr>
        <w:ind w:left="800" w:hanging="360"/>
      </w:pPr>
    </w:lvl>
    <w:lvl w:ilvl="2" w:tplc="E5660938">
      <w:start w:val="1"/>
      <w:numFmt w:val="lowerRoman"/>
      <w:lvlText w:val="%3."/>
      <w:lvlJc w:val="right"/>
      <w:pPr>
        <w:ind w:left="1200" w:hanging="180"/>
      </w:pPr>
    </w:lvl>
    <w:lvl w:ilvl="3" w:tplc="1794DBE6">
      <w:start w:val="1"/>
      <w:numFmt w:val="decimal"/>
      <w:lvlText w:val="%4."/>
      <w:lvlJc w:val="left"/>
      <w:pPr>
        <w:ind w:left="1600" w:hanging="360"/>
      </w:pPr>
    </w:lvl>
    <w:lvl w:ilvl="4" w:tplc="97701E9C">
      <w:start w:val="1"/>
      <w:numFmt w:val="lowerLetter"/>
      <w:lvlText w:val="%5."/>
      <w:lvlJc w:val="left"/>
      <w:pPr>
        <w:ind w:left="2000" w:hanging="360"/>
      </w:pPr>
    </w:lvl>
    <w:lvl w:ilvl="5" w:tplc="8FE81E74">
      <w:start w:val="1"/>
      <w:numFmt w:val="lowerRoman"/>
      <w:lvlText w:val="%6."/>
      <w:lvlJc w:val="right"/>
      <w:pPr>
        <w:ind w:left="2400" w:hanging="180"/>
      </w:pPr>
    </w:lvl>
    <w:lvl w:ilvl="6" w:tplc="C4EC3E74">
      <w:start w:val="1"/>
      <w:numFmt w:val="decimal"/>
      <w:lvlText w:val="%7."/>
      <w:lvlJc w:val="left"/>
      <w:pPr>
        <w:ind w:left="2800" w:hanging="360"/>
      </w:pPr>
    </w:lvl>
    <w:lvl w:ilvl="7" w:tplc="6A2CB904">
      <w:start w:val="1"/>
      <w:numFmt w:val="lowerLetter"/>
      <w:lvlText w:val="%8."/>
      <w:lvlJc w:val="left"/>
      <w:pPr>
        <w:ind w:left="3200" w:hanging="360"/>
      </w:pPr>
    </w:lvl>
    <w:lvl w:ilvl="8" w:tplc="5EFEA4C8">
      <w:numFmt w:val="decimal"/>
      <w:lvlText w:val=""/>
      <w:lvlJc w:val="left"/>
    </w:lvl>
  </w:abstractNum>
  <w:abstractNum w:abstractNumId="10" w15:restartNumberingAfterBreak="0">
    <w:nsid w:val="76CD6BB6"/>
    <w:multiLevelType w:val="hybridMultilevel"/>
    <w:tmpl w:val="D0EC83A2"/>
    <w:lvl w:ilvl="0" w:tplc="5296A4BA">
      <w:start w:val="1"/>
      <w:numFmt w:val="decimal"/>
      <w:lvlText w:val="%1."/>
      <w:lvlJc w:val="left"/>
      <w:pPr>
        <w:ind w:left="400" w:hanging="360"/>
      </w:pPr>
    </w:lvl>
    <w:lvl w:ilvl="1" w:tplc="1BA2992A">
      <w:start w:val="1"/>
      <w:numFmt w:val="lowerLetter"/>
      <w:lvlText w:val="%2."/>
      <w:lvlJc w:val="left"/>
      <w:pPr>
        <w:ind w:left="800" w:hanging="360"/>
      </w:pPr>
    </w:lvl>
    <w:lvl w:ilvl="2" w:tplc="48C87A92">
      <w:start w:val="1"/>
      <w:numFmt w:val="lowerRoman"/>
      <w:lvlText w:val="%3."/>
      <w:lvlJc w:val="right"/>
      <w:pPr>
        <w:ind w:left="1200" w:hanging="180"/>
      </w:pPr>
    </w:lvl>
    <w:lvl w:ilvl="3" w:tplc="AAFE4EDE">
      <w:start w:val="1"/>
      <w:numFmt w:val="decimal"/>
      <w:lvlText w:val="%4."/>
      <w:lvlJc w:val="left"/>
      <w:pPr>
        <w:ind w:left="1600" w:hanging="360"/>
      </w:pPr>
    </w:lvl>
    <w:lvl w:ilvl="4" w:tplc="1C821716">
      <w:start w:val="1"/>
      <w:numFmt w:val="lowerLetter"/>
      <w:lvlText w:val="%5."/>
      <w:lvlJc w:val="left"/>
      <w:pPr>
        <w:ind w:left="2000" w:hanging="360"/>
      </w:pPr>
    </w:lvl>
    <w:lvl w:ilvl="5" w:tplc="0088D384">
      <w:start w:val="1"/>
      <w:numFmt w:val="lowerRoman"/>
      <w:lvlText w:val="%6."/>
      <w:lvlJc w:val="right"/>
      <w:pPr>
        <w:ind w:left="2400" w:hanging="180"/>
      </w:pPr>
    </w:lvl>
    <w:lvl w:ilvl="6" w:tplc="F38A9C8E">
      <w:start w:val="1"/>
      <w:numFmt w:val="decimal"/>
      <w:lvlText w:val="%7."/>
      <w:lvlJc w:val="left"/>
      <w:pPr>
        <w:ind w:left="2800" w:hanging="360"/>
      </w:pPr>
    </w:lvl>
    <w:lvl w:ilvl="7" w:tplc="94C4C41C">
      <w:start w:val="1"/>
      <w:numFmt w:val="lowerLetter"/>
      <w:lvlText w:val="%8."/>
      <w:lvlJc w:val="left"/>
      <w:pPr>
        <w:ind w:left="3200" w:hanging="360"/>
      </w:pPr>
    </w:lvl>
    <w:lvl w:ilvl="8" w:tplc="E68E90C6">
      <w:numFmt w:val="decimal"/>
      <w:lvlText w:val=""/>
      <w:lvlJc w:val="left"/>
    </w:lvl>
  </w:abstractNum>
  <w:num w:numId="1" w16cid:durableId="1964648732">
    <w:abstractNumId w:val="4"/>
  </w:num>
  <w:num w:numId="2" w16cid:durableId="213128947">
    <w:abstractNumId w:val="1"/>
  </w:num>
  <w:num w:numId="3" w16cid:durableId="1054933875">
    <w:abstractNumId w:val="3"/>
  </w:num>
  <w:num w:numId="4" w16cid:durableId="1745252617">
    <w:abstractNumId w:val="5"/>
  </w:num>
  <w:num w:numId="5" w16cid:durableId="806121361">
    <w:abstractNumId w:val="9"/>
  </w:num>
  <w:num w:numId="6" w16cid:durableId="513803663">
    <w:abstractNumId w:val="0"/>
  </w:num>
  <w:num w:numId="7" w16cid:durableId="1536580400">
    <w:abstractNumId w:val="6"/>
  </w:num>
  <w:num w:numId="8" w16cid:durableId="724261412">
    <w:abstractNumId w:val="2"/>
  </w:num>
  <w:num w:numId="9" w16cid:durableId="1040665218">
    <w:abstractNumId w:val="10"/>
  </w:num>
  <w:num w:numId="10" w16cid:durableId="1613631367">
    <w:abstractNumId w:val="8"/>
  </w:num>
  <w:num w:numId="11" w16cid:durableId="20227734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08"/>
  <w:hyphenationZone w:val="425"/>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EF4"/>
    <w:rsid w:val="002A6906"/>
    <w:rsid w:val="00623E28"/>
    <w:rsid w:val="006F110D"/>
    <w:rsid w:val="00806EF4"/>
    <w:rsid w:val="00C65C87"/>
    <w:rsid w:val="00CE5941"/>
    <w:rsid w:val="00EB5C0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1F49"/>
  <w15:docId w15:val="{22ED71D6-F74F-4391-9AFC-CF830123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F110D"/>
    <w:pPr>
      <w:ind w:left="720"/>
      <w:contextualSpacing/>
    </w:pPr>
  </w:style>
  <w:style w:type="paragraph" w:styleId="En-tte">
    <w:name w:val="header"/>
    <w:basedOn w:val="Normal"/>
    <w:link w:val="En-tteCar"/>
    <w:uiPriority w:val="99"/>
    <w:unhideWhenUsed/>
    <w:rsid w:val="006F110D"/>
    <w:pPr>
      <w:tabs>
        <w:tab w:val="center" w:pos="4680"/>
        <w:tab w:val="right" w:pos="9360"/>
      </w:tabs>
      <w:spacing w:after="0" w:line="240" w:lineRule="auto"/>
    </w:pPr>
  </w:style>
  <w:style w:type="character" w:customStyle="1" w:styleId="En-tteCar">
    <w:name w:val="En-tête Car"/>
    <w:basedOn w:val="Policepardfaut"/>
    <w:link w:val="En-tte"/>
    <w:uiPriority w:val="99"/>
    <w:rsid w:val="006F110D"/>
  </w:style>
  <w:style w:type="paragraph" w:styleId="Pieddepage">
    <w:name w:val="footer"/>
    <w:basedOn w:val="Normal"/>
    <w:link w:val="PieddepageCar"/>
    <w:uiPriority w:val="99"/>
    <w:unhideWhenUsed/>
    <w:rsid w:val="006F110D"/>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6F1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385</Words>
  <Characters>2123</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Stéphanie Deslauriers</cp:lastModifiedBy>
  <cp:revision>4</cp:revision>
  <dcterms:created xsi:type="dcterms:W3CDTF">2025-12-25T16:14:00Z</dcterms:created>
  <dcterms:modified xsi:type="dcterms:W3CDTF">2026-10-02T12:54:00Z</dcterms:modified>
</cp:coreProperties>
</file>